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F661" w14:textId="49589A83" w:rsidR="004B30AF" w:rsidRPr="00C112D9" w:rsidRDefault="00926997" w:rsidP="00F351D5">
      <w:pPr>
        <w:spacing w:line="360" w:lineRule="exact"/>
        <w:jc w:val="center"/>
        <w:rPr>
          <w:rFonts w:ascii="HGS創英角ｺﾞｼｯｸUB" w:eastAsia="HGS創英角ｺﾞｼｯｸUB" w:hAnsi="HGS創英角ｺﾞｼｯｸUB"/>
          <w:sz w:val="28"/>
          <w:szCs w:val="32"/>
        </w:rPr>
      </w:pPr>
      <w:r w:rsidRPr="00C112D9">
        <w:rPr>
          <w:rFonts w:ascii="HGS創英角ｺﾞｼｯｸUB" w:eastAsia="HGS創英角ｺﾞｼｯｸUB" w:hAnsi="HGS創英角ｺﾞｼｯｸUB" w:hint="eastAsia"/>
          <w:sz w:val="28"/>
          <w:szCs w:val="32"/>
        </w:rPr>
        <w:t>令和３年度佐賀県中学校総合体育大会</w:t>
      </w:r>
    </w:p>
    <w:p w14:paraId="672C603D" w14:textId="401DA968" w:rsidR="00926997" w:rsidRPr="00C112D9" w:rsidRDefault="00926997" w:rsidP="00F351D5">
      <w:pPr>
        <w:spacing w:line="360" w:lineRule="exact"/>
        <w:jc w:val="center"/>
        <w:rPr>
          <w:rFonts w:ascii="HGS創英角ｺﾞｼｯｸUB" w:eastAsia="HGS創英角ｺﾞｼｯｸUB" w:hAnsi="HGS創英角ｺﾞｼｯｸUB"/>
          <w:sz w:val="28"/>
          <w:szCs w:val="32"/>
        </w:rPr>
      </w:pPr>
      <w:r w:rsidRPr="00C112D9">
        <w:rPr>
          <w:rFonts w:ascii="HGS創英角ｺﾞｼｯｸUB" w:eastAsia="HGS創英角ｺﾞｼｯｸUB" w:hAnsi="HGS創英角ｺﾞｼｯｸUB" w:hint="eastAsia"/>
          <w:sz w:val="28"/>
          <w:szCs w:val="32"/>
        </w:rPr>
        <w:t>ハンドボール競技　申し合わせ事項</w:t>
      </w:r>
    </w:p>
    <w:p w14:paraId="4CF8E421" w14:textId="0354AEAB" w:rsidR="00926997" w:rsidRDefault="00926997"/>
    <w:p w14:paraId="62BD8014" w14:textId="1AE774AF" w:rsidR="00926997" w:rsidRDefault="00926997"/>
    <w:p w14:paraId="3C7419E4" w14:textId="75AAE403" w:rsidR="00926997" w:rsidRPr="00C112D9" w:rsidRDefault="00926997" w:rsidP="00C112D9">
      <w:pPr>
        <w:spacing w:line="360" w:lineRule="exact"/>
        <w:rPr>
          <w:rFonts w:ascii="HGS創英角ｺﾞｼｯｸUB" w:eastAsia="HGS創英角ｺﾞｼｯｸUB" w:hAnsi="HGS創英角ｺﾞｼｯｸUB"/>
          <w:sz w:val="24"/>
          <w:szCs w:val="28"/>
        </w:rPr>
      </w:pPr>
      <w:r w:rsidRPr="00C112D9">
        <w:rPr>
          <w:rFonts w:ascii="HGS創英角ｺﾞｼｯｸUB" w:eastAsia="HGS創英角ｺﾞｼｯｸUB" w:hAnsi="HGS創英角ｺﾞｼｯｸUB" w:hint="eastAsia"/>
          <w:sz w:val="24"/>
          <w:szCs w:val="28"/>
        </w:rPr>
        <w:t>〇　熱中症対策について</w:t>
      </w:r>
    </w:p>
    <w:p w14:paraId="37FA3D67" w14:textId="223710D9" w:rsidR="00926997" w:rsidRPr="00C112D9" w:rsidRDefault="00926997" w:rsidP="00C112D9">
      <w:pPr>
        <w:spacing w:line="360" w:lineRule="exact"/>
        <w:rPr>
          <w:sz w:val="24"/>
          <w:szCs w:val="28"/>
        </w:rPr>
      </w:pPr>
      <w:r w:rsidRPr="00C112D9">
        <w:rPr>
          <w:rFonts w:hint="eastAsia"/>
          <w:sz w:val="24"/>
          <w:szCs w:val="28"/>
        </w:rPr>
        <w:t xml:space="preserve">　　①　前後半の１２分過ぎほどに、審判の判断で１分間の給水タイムを設ける。</w:t>
      </w:r>
    </w:p>
    <w:p w14:paraId="3C823CA0" w14:textId="798B0D92" w:rsidR="00926997" w:rsidRPr="00C112D9" w:rsidRDefault="00926997" w:rsidP="00C112D9">
      <w:pPr>
        <w:spacing w:line="360" w:lineRule="exact"/>
        <w:rPr>
          <w:sz w:val="24"/>
          <w:szCs w:val="28"/>
        </w:rPr>
      </w:pPr>
      <w:r w:rsidRPr="00C112D9">
        <w:rPr>
          <w:rFonts w:hint="eastAsia"/>
          <w:sz w:val="24"/>
          <w:szCs w:val="28"/>
        </w:rPr>
        <w:t xml:space="preserve">　　②　ハーフタイムを１５分間とする。</w:t>
      </w:r>
    </w:p>
    <w:p w14:paraId="2A08E603" w14:textId="77777777" w:rsidR="00007889" w:rsidRDefault="00926997" w:rsidP="00007889">
      <w:pPr>
        <w:spacing w:line="360" w:lineRule="exact"/>
        <w:rPr>
          <w:sz w:val="24"/>
          <w:szCs w:val="28"/>
        </w:rPr>
      </w:pPr>
      <w:r w:rsidRPr="00C112D9">
        <w:rPr>
          <w:rFonts w:hint="eastAsia"/>
          <w:sz w:val="24"/>
          <w:szCs w:val="28"/>
        </w:rPr>
        <w:t xml:space="preserve">　　</w:t>
      </w:r>
      <w:r w:rsidR="0085146B" w:rsidRPr="00C112D9">
        <w:rPr>
          <w:rFonts w:hint="eastAsia"/>
          <w:sz w:val="24"/>
          <w:szCs w:val="28"/>
        </w:rPr>
        <w:t>③　「換気」を最優先と</w:t>
      </w:r>
      <w:r w:rsidR="00007889">
        <w:rPr>
          <w:rFonts w:hint="eastAsia"/>
          <w:sz w:val="24"/>
          <w:szCs w:val="28"/>
        </w:rPr>
        <w:t>する</w:t>
      </w:r>
      <w:r w:rsidR="0085146B" w:rsidRPr="00C112D9">
        <w:rPr>
          <w:rFonts w:hint="eastAsia"/>
          <w:sz w:val="24"/>
          <w:szCs w:val="28"/>
        </w:rPr>
        <w:t>ので、試合中のカーテン・暗幕も閉めないようにします。</w:t>
      </w:r>
    </w:p>
    <w:p w14:paraId="66949E10" w14:textId="68C99A26" w:rsidR="00926997" w:rsidRPr="00C112D9" w:rsidRDefault="0085146B" w:rsidP="00007889">
      <w:pPr>
        <w:spacing w:line="360" w:lineRule="exact"/>
        <w:ind w:firstLineChars="400" w:firstLine="960"/>
        <w:rPr>
          <w:sz w:val="24"/>
          <w:szCs w:val="28"/>
        </w:rPr>
      </w:pPr>
      <w:r w:rsidRPr="00C112D9">
        <w:rPr>
          <w:rFonts w:hint="eastAsia"/>
          <w:sz w:val="24"/>
          <w:szCs w:val="28"/>
        </w:rPr>
        <w:t>特にGKには伝達をしておく</w:t>
      </w:r>
      <w:r w:rsidR="00007889">
        <w:rPr>
          <w:rFonts w:hint="eastAsia"/>
          <w:sz w:val="24"/>
          <w:szCs w:val="28"/>
        </w:rPr>
        <w:t>こと</w:t>
      </w:r>
      <w:r w:rsidRPr="00C112D9">
        <w:rPr>
          <w:rFonts w:hint="eastAsia"/>
          <w:sz w:val="24"/>
          <w:szCs w:val="28"/>
        </w:rPr>
        <w:t>。</w:t>
      </w:r>
    </w:p>
    <w:p w14:paraId="56712DDC" w14:textId="4EF92E95" w:rsidR="0085146B" w:rsidRPr="00C112D9" w:rsidRDefault="0085146B" w:rsidP="00C112D9">
      <w:pPr>
        <w:spacing w:line="360" w:lineRule="exact"/>
        <w:rPr>
          <w:sz w:val="24"/>
          <w:szCs w:val="28"/>
        </w:rPr>
      </w:pPr>
    </w:p>
    <w:p w14:paraId="487CE5EA" w14:textId="7A8D2F66" w:rsidR="0085146B" w:rsidRPr="00C112D9" w:rsidRDefault="0085146B" w:rsidP="00C112D9">
      <w:pPr>
        <w:spacing w:line="360" w:lineRule="exact"/>
        <w:rPr>
          <w:sz w:val="24"/>
          <w:szCs w:val="28"/>
        </w:rPr>
      </w:pPr>
    </w:p>
    <w:p w14:paraId="156063C1" w14:textId="0EC1960E" w:rsidR="0085146B" w:rsidRPr="00C112D9" w:rsidRDefault="0085146B" w:rsidP="00C112D9">
      <w:pPr>
        <w:spacing w:line="360" w:lineRule="exact"/>
        <w:rPr>
          <w:rFonts w:ascii="HGS創英角ｺﾞｼｯｸUB" w:eastAsia="HGS創英角ｺﾞｼｯｸUB" w:hAnsi="HGS創英角ｺﾞｼｯｸUB"/>
          <w:sz w:val="24"/>
          <w:szCs w:val="28"/>
        </w:rPr>
      </w:pPr>
      <w:r w:rsidRPr="00C112D9">
        <w:rPr>
          <w:rFonts w:ascii="HGS創英角ｺﾞｼｯｸUB" w:eastAsia="HGS創英角ｺﾞｼｯｸUB" w:hAnsi="HGS創英角ｺﾞｼｯｸUB" w:hint="eastAsia"/>
          <w:sz w:val="24"/>
          <w:szCs w:val="28"/>
        </w:rPr>
        <w:t>〇　熱中症対策のためのルールや競技方法の変更について</w:t>
      </w:r>
    </w:p>
    <w:p w14:paraId="33A64984" w14:textId="67DFE4B6" w:rsidR="0085146B" w:rsidRPr="00C112D9" w:rsidRDefault="0085146B" w:rsidP="00C112D9">
      <w:pPr>
        <w:spacing w:line="360" w:lineRule="exact"/>
        <w:rPr>
          <w:sz w:val="24"/>
          <w:szCs w:val="28"/>
        </w:rPr>
      </w:pPr>
      <w:r w:rsidRPr="00C112D9">
        <w:rPr>
          <w:rFonts w:hint="eastAsia"/>
          <w:sz w:val="24"/>
          <w:szCs w:val="28"/>
        </w:rPr>
        <w:t xml:space="preserve">　　①</w:t>
      </w:r>
      <w:r w:rsidR="00C112D9" w:rsidRPr="00C112D9">
        <w:rPr>
          <w:rFonts w:hint="eastAsia"/>
          <w:sz w:val="24"/>
          <w:szCs w:val="28"/>
        </w:rPr>
        <w:t xml:space="preserve">　</w:t>
      </w:r>
      <w:r w:rsidRPr="00C112D9">
        <w:rPr>
          <w:rFonts w:hint="eastAsia"/>
          <w:sz w:val="24"/>
          <w:szCs w:val="28"/>
        </w:rPr>
        <w:t>熱中症指数や暑さ指数（WBGT値）が危険域に達した場合は</w:t>
      </w:r>
      <w:r w:rsidR="00C112D9" w:rsidRPr="00C112D9">
        <w:rPr>
          <w:rFonts w:hint="eastAsia"/>
          <w:sz w:val="24"/>
          <w:szCs w:val="28"/>
        </w:rPr>
        <w:t>、総合的に判断する。</w:t>
      </w:r>
    </w:p>
    <w:p w14:paraId="79FE7CB3" w14:textId="77777777" w:rsidR="00B13C55" w:rsidRDefault="00C112D9" w:rsidP="00B13C55">
      <w:pPr>
        <w:spacing w:line="360" w:lineRule="exact"/>
        <w:rPr>
          <w:sz w:val="24"/>
          <w:szCs w:val="28"/>
        </w:rPr>
      </w:pPr>
      <w:r w:rsidRPr="00C112D9">
        <w:rPr>
          <w:rFonts w:hint="eastAsia"/>
          <w:sz w:val="24"/>
          <w:szCs w:val="28"/>
        </w:rPr>
        <w:t xml:space="preserve">　　②　同点の場合は</w:t>
      </w:r>
      <w:r w:rsidR="00B13C55">
        <w:rPr>
          <w:rFonts w:hint="eastAsia"/>
          <w:sz w:val="24"/>
          <w:szCs w:val="28"/>
        </w:rPr>
        <w:t>引き分けとせずに、</w:t>
      </w:r>
      <w:r w:rsidRPr="00C112D9">
        <w:rPr>
          <w:rFonts w:hint="eastAsia"/>
          <w:sz w:val="24"/>
          <w:szCs w:val="28"/>
        </w:rPr>
        <w:t>第一延長までを実施し、第二延長は実施しない</w:t>
      </w:r>
    </w:p>
    <w:p w14:paraId="0ADB0E95" w14:textId="515D0E68" w:rsidR="00C112D9" w:rsidRPr="00C112D9" w:rsidRDefault="00C112D9" w:rsidP="00B13C55">
      <w:pPr>
        <w:spacing w:line="360" w:lineRule="exact"/>
        <w:ind w:firstLineChars="400" w:firstLine="960"/>
        <w:rPr>
          <w:sz w:val="24"/>
          <w:szCs w:val="28"/>
        </w:rPr>
      </w:pPr>
      <w:r w:rsidRPr="00C112D9">
        <w:rPr>
          <w:rFonts w:hint="eastAsia"/>
          <w:sz w:val="24"/>
          <w:szCs w:val="28"/>
        </w:rPr>
        <w:t>で、７</w:t>
      </w:r>
      <w:r w:rsidR="00B13C55">
        <w:rPr>
          <w:rFonts w:hint="eastAsia"/>
          <w:sz w:val="24"/>
          <w:szCs w:val="28"/>
        </w:rPr>
        <w:t>ｍスロー</w:t>
      </w:r>
      <w:r w:rsidRPr="00C112D9">
        <w:rPr>
          <w:rFonts w:hint="eastAsia"/>
          <w:sz w:val="24"/>
          <w:szCs w:val="28"/>
        </w:rPr>
        <w:t>コンテストによって勝敗を決定する。</w:t>
      </w:r>
    </w:p>
    <w:p w14:paraId="5EA74D94" w14:textId="53582013" w:rsidR="00C112D9" w:rsidRPr="00C112D9" w:rsidRDefault="00C112D9" w:rsidP="00C112D9">
      <w:pPr>
        <w:spacing w:line="360" w:lineRule="exact"/>
        <w:rPr>
          <w:sz w:val="24"/>
          <w:szCs w:val="28"/>
        </w:rPr>
      </w:pPr>
    </w:p>
    <w:p w14:paraId="76D355A9" w14:textId="248A2FA7" w:rsidR="00C112D9" w:rsidRPr="00C112D9" w:rsidRDefault="00C112D9" w:rsidP="00C112D9">
      <w:pPr>
        <w:spacing w:line="360" w:lineRule="exact"/>
        <w:rPr>
          <w:sz w:val="24"/>
          <w:szCs w:val="28"/>
        </w:rPr>
      </w:pPr>
    </w:p>
    <w:p w14:paraId="6452EBDD" w14:textId="7F33218B" w:rsidR="00C112D9" w:rsidRPr="00B13C55" w:rsidRDefault="00C112D9" w:rsidP="00C112D9">
      <w:pPr>
        <w:spacing w:line="360" w:lineRule="exact"/>
        <w:rPr>
          <w:rFonts w:ascii="HGS創英角ｺﾞｼｯｸUB" w:eastAsia="HGS創英角ｺﾞｼｯｸUB" w:hAnsi="HGS創英角ｺﾞｼｯｸUB"/>
          <w:sz w:val="24"/>
          <w:szCs w:val="28"/>
        </w:rPr>
      </w:pPr>
      <w:r w:rsidRPr="00B13C55">
        <w:rPr>
          <w:rFonts w:ascii="HGS創英角ｺﾞｼｯｸUB" w:eastAsia="HGS創英角ｺﾞｼｯｸUB" w:hAnsi="HGS創英角ｺﾞｼｯｸUB" w:hint="eastAsia"/>
          <w:sz w:val="24"/>
          <w:szCs w:val="28"/>
        </w:rPr>
        <w:t>〇　連絡・確認事項について</w:t>
      </w:r>
    </w:p>
    <w:p w14:paraId="1137A0CE" w14:textId="77777777" w:rsidR="00B13C55" w:rsidRDefault="00C112D9" w:rsidP="00B13C55">
      <w:pPr>
        <w:spacing w:line="3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①　例年、開会式で行っていた選手のマナーチェックは行わないが、各学校で事前に</w:t>
      </w:r>
    </w:p>
    <w:p w14:paraId="4507E3A2" w14:textId="77777777" w:rsidR="00F351D5" w:rsidRDefault="00C112D9" w:rsidP="00B13C55">
      <w:pPr>
        <w:spacing w:line="360" w:lineRule="exact"/>
        <w:ind w:firstLineChars="400" w:firstLine="960"/>
        <w:rPr>
          <w:sz w:val="24"/>
          <w:szCs w:val="28"/>
        </w:rPr>
      </w:pPr>
      <w:r>
        <w:rPr>
          <w:rFonts w:hint="eastAsia"/>
          <w:sz w:val="24"/>
          <w:szCs w:val="28"/>
        </w:rPr>
        <w:t>チェックを行い、徹底しておくこと。</w:t>
      </w:r>
      <w:r w:rsidR="00B13C55" w:rsidRPr="00B13C55">
        <w:rPr>
          <w:rFonts w:hint="eastAsia"/>
          <w:sz w:val="24"/>
          <w:szCs w:val="28"/>
        </w:rPr>
        <w:t>また、試合観戦時の携帯、スマホ利用につ</w:t>
      </w:r>
    </w:p>
    <w:p w14:paraId="6CB3B966" w14:textId="77777777" w:rsidR="00007889" w:rsidRDefault="00B13C55" w:rsidP="00B13C55">
      <w:pPr>
        <w:spacing w:line="360" w:lineRule="exact"/>
        <w:ind w:firstLineChars="400" w:firstLine="960"/>
        <w:rPr>
          <w:sz w:val="24"/>
          <w:szCs w:val="28"/>
        </w:rPr>
      </w:pPr>
      <w:r w:rsidRPr="00B13C55">
        <w:rPr>
          <w:rFonts w:hint="eastAsia"/>
          <w:sz w:val="24"/>
          <w:szCs w:val="28"/>
        </w:rPr>
        <w:t>いては中学生は禁止と</w:t>
      </w:r>
      <w:r w:rsidR="00007889">
        <w:rPr>
          <w:rFonts w:hint="eastAsia"/>
          <w:sz w:val="24"/>
          <w:szCs w:val="28"/>
        </w:rPr>
        <w:t>する</w:t>
      </w:r>
      <w:r w:rsidRPr="00B13C55">
        <w:rPr>
          <w:rFonts w:hint="eastAsia"/>
          <w:sz w:val="24"/>
          <w:szCs w:val="28"/>
        </w:rPr>
        <w:t>ので、</w:t>
      </w:r>
      <w:r>
        <w:rPr>
          <w:rFonts w:hint="eastAsia"/>
          <w:sz w:val="24"/>
          <w:szCs w:val="28"/>
        </w:rPr>
        <w:t>当日は</w:t>
      </w:r>
      <w:r w:rsidRPr="00B13C55">
        <w:rPr>
          <w:rFonts w:hint="eastAsia"/>
          <w:sz w:val="24"/>
          <w:szCs w:val="28"/>
        </w:rPr>
        <w:t>持ち込まないように事前に指導</w:t>
      </w:r>
      <w:r w:rsidR="00007889">
        <w:rPr>
          <w:rFonts w:hint="eastAsia"/>
          <w:sz w:val="24"/>
          <w:szCs w:val="28"/>
        </w:rPr>
        <w:t>しておく</w:t>
      </w:r>
    </w:p>
    <w:p w14:paraId="679AE0AF" w14:textId="2BD6DB9C" w:rsidR="00C112D9" w:rsidRDefault="00007889" w:rsidP="00B13C55">
      <w:pPr>
        <w:spacing w:line="360" w:lineRule="exact"/>
        <w:ind w:firstLineChars="400" w:firstLine="960"/>
        <w:rPr>
          <w:sz w:val="24"/>
          <w:szCs w:val="28"/>
        </w:rPr>
      </w:pPr>
      <w:r>
        <w:rPr>
          <w:rFonts w:hint="eastAsia"/>
          <w:sz w:val="24"/>
          <w:szCs w:val="28"/>
        </w:rPr>
        <w:t>こと</w:t>
      </w:r>
      <w:r w:rsidR="00B13C55" w:rsidRPr="00B13C55">
        <w:rPr>
          <w:rFonts w:hint="eastAsia"/>
          <w:sz w:val="24"/>
          <w:szCs w:val="28"/>
        </w:rPr>
        <w:t>。</w:t>
      </w:r>
    </w:p>
    <w:p w14:paraId="6F8DDF4A" w14:textId="47097DE1" w:rsidR="00BE309B" w:rsidRDefault="00BE309B" w:rsidP="00C112D9">
      <w:pPr>
        <w:spacing w:line="3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②　日本ハンドボール協会のチーム、役員、選手の登録証を持参すること。（写真添付）</w:t>
      </w:r>
    </w:p>
    <w:p w14:paraId="33E614CE" w14:textId="77777777" w:rsidR="00F351D5" w:rsidRDefault="00BE309B" w:rsidP="00C112D9">
      <w:pPr>
        <w:spacing w:line="3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③　</w:t>
      </w:r>
      <w:r w:rsidR="00B13C55" w:rsidRPr="00B13C55">
        <w:rPr>
          <w:rFonts w:hint="eastAsia"/>
          <w:sz w:val="24"/>
          <w:szCs w:val="28"/>
        </w:rPr>
        <w:t>アンダーシャツについてはチームとして統一する</w:t>
      </w:r>
      <w:r w:rsidR="00B13C55">
        <w:rPr>
          <w:rFonts w:hint="eastAsia"/>
          <w:sz w:val="24"/>
          <w:szCs w:val="28"/>
        </w:rPr>
        <w:t>。</w:t>
      </w:r>
      <w:r>
        <w:rPr>
          <w:rFonts w:hint="eastAsia"/>
          <w:sz w:val="24"/>
          <w:szCs w:val="28"/>
        </w:rPr>
        <w:t>靴下も、ユニフォーム同様、</w:t>
      </w:r>
    </w:p>
    <w:p w14:paraId="0407774F" w14:textId="5840400D" w:rsidR="00BE309B" w:rsidRDefault="00BE309B" w:rsidP="00F351D5">
      <w:pPr>
        <w:spacing w:line="360" w:lineRule="exact"/>
        <w:ind w:firstLineChars="400" w:firstLine="960"/>
        <w:rPr>
          <w:sz w:val="24"/>
          <w:szCs w:val="28"/>
        </w:rPr>
      </w:pPr>
      <w:r>
        <w:rPr>
          <w:rFonts w:hint="eastAsia"/>
          <w:sz w:val="24"/>
          <w:szCs w:val="28"/>
        </w:rPr>
        <w:t>チームで揃えておく。</w:t>
      </w:r>
    </w:p>
    <w:p w14:paraId="7E6C39E8" w14:textId="77777777" w:rsidR="00F351D5" w:rsidRDefault="00BE309B" w:rsidP="00C112D9">
      <w:pPr>
        <w:spacing w:line="3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④　ベンチ入りの役員の服装は、相手チームのコートプレーヤーと同じ色にならない</w:t>
      </w:r>
    </w:p>
    <w:p w14:paraId="3CA41632" w14:textId="2FAD0989" w:rsidR="00BE309B" w:rsidRDefault="00BE309B" w:rsidP="00F351D5">
      <w:pPr>
        <w:spacing w:line="360" w:lineRule="exact"/>
        <w:ind w:firstLineChars="400" w:firstLine="960"/>
        <w:rPr>
          <w:sz w:val="24"/>
          <w:szCs w:val="28"/>
        </w:rPr>
      </w:pPr>
      <w:r>
        <w:rPr>
          <w:rFonts w:hint="eastAsia"/>
          <w:sz w:val="24"/>
          <w:szCs w:val="28"/>
        </w:rPr>
        <w:t>こと。また、役員は長ズボン、襟付きのシャツ</w:t>
      </w:r>
      <w:r w:rsidR="00F351D5">
        <w:rPr>
          <w:rFonts w:hint="eastAsia"/>
          <w:sz w:val="24"/>
          <w:szCs w:val="28"/>
        </w:rPr>
        <w:t>を着用のこと。</w:t>
      </w:r>
    </w:p>
    <w:p w14:paraId="1C538784" w14:textId="14C92C7B" w:rsidR="00F351D5" w:rsidRDefault="00F351D5" w:rsidP="00F351D5">
      <w:pPr>
        <w:spacing w:line="3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⑤　ベンチに体温を下げるためのタオル・氷のう・うちわの持ち込みを許可する。</w:t>
      </w:r>
    </w:p>
    <w:p w14:paraId="1E561348" w14:textId="15B490B1" w:rsidR="00B54757" w:rsidRDefault="00B54757" w:rsidP="00B54757">
      <w:pPr>
        <w:spacing w:line="3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⑥　</w:t>
      </w:r>
      <w:r w:rsidRPr="00B54757">
        <w:rPr>
          <w:rFonts w:hint="eastAsia"/>
          <w:sz w:val="24"/>
          <w:szCs w:val="28"/>
        </w:rPr>
        <w:t>他チームとの接触を極力避けるために、選手控え席・保護者応援席を座席割する。</w:t>
      </w:r>
    </w:p>
    <w:p w14:paraId="4B1F8C53" w14:textId="06D23FFC" w:rsidR="00B54757" w:rsidRPr="00B54757" w:rsidRDefault="00B54757" w:rsidP="00B54757">
      <w:pPr>
        <w:spacing w:line="360" w:lineRule="exact"/>
        <w:rPr>
          <w:sz w:val="24"/>
          <w:szCs w:val="28"/>
        </w:rPr>
      </w:pPr>
      <w:r>
        <w:rPr>
          <w:rFonts w:hint="eastAsia"/>
        </w:rPr>
        <w:t xml:space="preserve">　　　　　＜</w:t>
      </w:r>
      <w:r w:rsidRPr="00B54757">
        <w:rPr>
          <w:rFonts w:hint="eastAsia"/>
          <w:sz w:val="24"/>
          <w:szCs w:val="28"/>
        </w:rPr>
        <w:t>２階観客席の座席割</w:t>
      </w:r>
      <w:r>
        <w:rPr>
          <w:rFonts w:hint="eastAsia"/>
        </w:rPr>
        <w:t>＞</w:t>
      </w:r>
    </w:p>
    <w:tbl>
      <w:tblPr>
        <w:tblStyle w:val="a7"/>
        <w:tblW w:w="0" w:type="auto"/>
        <w:tblInd w:w="988" w:type="dxa"/>
        <w:tblLook w:val="04A0" w:firstRow="1" w:lastRow="0" w:firstColumn="1" w:lastColumn="0" w:noHBand="0" w:noVBand="1"/>
      </w:tblPr>
      <w:tblGrid>
        <w:gridCol w:w="582"/>
        <w:gridCol w:w="1895"/>
        <w:gridCol w:w="1896"/>
        <w:gridCol w:w="461"/>
        <w:gridCol w:w="1276"/>
      </w:tblGrid>
      <w:tr w:rsidR="00B54757" w14:paraId="37626E62" w14:textId="77777777" w:rsidTr="00AD4CDD">
        <w:tc>
          <w:tcPr>
            <w:tcW w:w="542" w:type="dxa"/>
            <w:vAlign w:val="center"/>
          </w:tcPr>
          <w:p w14:paraId="672E81DA" w14:textId="77777777" w:rsidR="00B54757" w:rsidRPr="00BD7686" w:rsidRDefault="00B54757" w:rsidP="00AD4CDD">
            <w:pPr>
              <w:spacing w:line="36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</w:p>
        </w:tc>
        <w:tc>
          <w:tcPr>
            <w:tcW w:w="1895" w:type="dxa"/>
            <w:vAlign w:val="center"/>
          </w:tcPr>
          <w:p w14:paraId="7E387A15" w14:textId="77777777" w:rsidR="00B54757" w:rsidRPr="00BD7686" w:rsidRDefault="00B54757" w:rsidP="00AD4CDD">
            <w:pPr>
              <w:spacing w:line="36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  <w:r w:rsidRPr="00BD7686"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中央校男子</w:t>
            </w:r>
          </w:p>
        </w:tc>
        <w:tc>
          <w:tcPr>
            <w:tcW w:w="1896" w:type="dxa"/>
            <w:vAlign w:val="center"/>
          </w:tcPr>
          <w:p w14:paraId="57B07B6D" w14:textId="77777777" w:rsidR="00B54757" w:rsidRPr="00BD7686" w:rsidRDefault="00B54757" w:rsidP="00AD4CDD">
            <w:pPr>
              <w:spacing w:line="36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  <w:r w:rsidRPr="00BD7686"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中央校女子</w:t>
            </w:r>
          </w:p>
        </w:tc>
        <w:tc>
          <w:tcPr>
            <w:tcW w:w="461" w:type="dxa"/>
            <w:vAlign w:val="center"/>
          </w:tcPr>
          <w:p w14:paraId="287BF1EB" w14:textId="77777777" w:rsidR="00B54757" w:rsidRPr="00BD7686" w:rsidRDefault="00B54757" w:rsidP="00AD4CDD">
            <w:pPr>
              <w:spacing w:line="36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right w:val="nil"/>
            </w:tcBorders>
          </w:tcPr>
          <w:p w14:paraId="35FC9EBC" w14:textId="77777777" w:rsidR="00B54757" w:rsidRPr="00BD7686" w:rsidRDefault="00B54757" w:rsidP="00AD4CDD">
            <w:pPr>
              <w:spacing w:line="360" w:lineRule="exact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</w:p>
        </w:tc>
      </w:tr>
      <w:tr w:rsidR="00B54757" w14:paraId="49A99CAD" w14:textId="77777777" w:rsidTr="00AD4CDD">
        <w:trPr>
          <w:cantSplit/>
          <w:trHeight w:val="1313"/>
        </w:trPr>
        <w:tc>
          <w:tcPr>
            <w:tcW w:w="542" w:type="dxa"/>
            <w:textDirection w:val="tbRlV"/>
            <w:vAlign w:val="center"/>
          </w:tcPr>
          <w:p w14:paraId="56318882" w14:textId="77777777" w:rsidR="00B54757" w:rsidRPr="00BD7686" w:rsidRDefault="00B54757" w:rsidP="00AD4CDD">
            <w:pPr>
              <w:spacing w:line="360" w:lineRule="exact"/>
              <w:ind w:left="113" w:right="113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ステージ</w:t>
            </w:r>
          </w:p>
        </w:tc>
        <w:tc>
          <w:tcPr>
            <w:tcW w:w="3791" w:type="dxa"/>
            <w:gridSpan w:val="2"/>
            <w:vAlign w:val="center"/>
          </w:tcPr>
          <w:p w14:paraId="454EB413" w14:textId="77777777" w:rsidR="00B54757" w:rsidRPr="00BD7686" w:rsidRDefault="00B54757" w:rsidP="00AD4CDD">
            <w:pPr>
              <w:spacing w:line="36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コート</w:t>
            </w:r>
          </w:p>
        </w:tc>
        <w:tc>
          <w:tcPr>
            <w:tcW w:w="461" w:type="dxa"/>
            <w:vAlign w:val="center"/>
          </w:tcPr>
          <w:p w14:paraId="5F97CFB3" w14:textId="77777777" w:rsidR="00B54757" w:rsidRDefault="00B54757" w:rsidP="00B54757">
            <w:pPr>
              <w:spacing w:line="28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清</w:t>
            </w:r>
          </w:p>
          <w:p w14:paraId="58CB1BFC" w14:textId="77777777" w:rsidR="00B54757" w:rsidRDefault="00B54757" w:rsidP="00B54757">
            <w:pPr>
              <w:spacing w:line="280" w:lineRule="exact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和</w:t>
            </w:r>
          </w:p>
          <w:p w14:paraId="7852F1D3" w14:textId="0DC1A45C" w:rsidR="00B54757" w:rsidRDefault="00B54757" w:rsidP="00B54757">
            <w:pPr>
              <w:spacing w:line="280" w:lineRule="exact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中</w:t>
            </w:r>
          </w:p>
          <w:p w14:paraId="530DD747" w14:textId="77777777" w:rsidR="00B54757" w:rsidRDefault="00B54757" w:rsidP="00B54757">
            <w:pPr>
              <w:spacing w:line="28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男</w:t>
            </w:r>
          </w:p>
          <w:p w14:paraId="775F165D" w14:textId="02FD8617" w:rsidR="00B54757" w:rsidRPr="00BD7686" w:rsidRDefault="00B54757" w:rsidP="00B54757">
            <w:pPr>
              <w:spacing w:line="28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子</w:t>
            </w:r>
          </w:p>
        </w:tc>
        <w:tc>
          <w:tcPr>
            <w:tcW w:w="1276" w:type="dxa"/>
            <w:vMerge/>
            <w:tcBorders>
              <w:bottom w:val="nil"/>
              <w:right w:val="nil"/>
            </w:tcBorders>
          </w:tcPr>
          <w:p w14:paraId="15E9E958" w14:textId="77777777" w:rsidR="00B54757" w:rsidRPr="00BD7686" w:rsidRDefault="00B54757" w:rsidP="00AD4CDD">
            <w:pPr>
              <w:spacing w:line="360" w:lineRule="exact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</w:p>
        </w:tc>
      </w:tr>
      <w:tr w:rsidR="00B54757" w14:paraId="275AB09F" w14:textId="77777777" w:rsidTr="00AD4CDD">
        <w:trPr>
          <w:trHeight w:val="245"/>
        </w:trPr>
        <w:tc>
          <w:tcPr>
            <w:tcW w:w="542" w:type="dxa"/>
            <w:vAlign w:val="center"/>
          </w:tcPr>
          <w:p w14:paraId="0AEC6C2C" w14:textId="77777777" w:rsidR="00B54757" w:rsidRPr="00BD7686" w:rsidRDefault="00B54757" w:rsidP="00AD4CDD">
            <w:pPr>
              <w:spacing w:line="36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</w:p>
        </w:tc>
        <w:tc>
          <w:tcPr>
            <w:tcW w:w="1895" w:type="dxa"/>
            <w:vAlign w:val="center"/>
          </w:tcPr>
          <w:p w14:paraId="2AFE86DD" w14:textId="77777777" w:rsidR="00B54757" w:rsidRPr="00BD7686" w:rsidRDefault="00B54757" w:rsidP="00AD4CDD">
            <w:pPr>
              <w:spacing w:line="36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  <w:r w:rsidRPr="00BD7686"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神埼中女子</w:t>
            </w:r>
          </w:p>
        </w:tc>
        <w:tc>
          <w:tcPr>
            <w:tcW w:w="1896" w:type="dxa"/>
            <w:vAlign w:val="center"/>
          </w:tcPr>
          <w:p w14:paraId="01888C94" w14:textId="77777777" w:rsidR="00B54757" w:rsidRPr="00BD7686" w:rsidRDefault="00B54757" w:rsidP="00AD4CDD">
            <w:pPr>
              <w:spacing w:line="36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  <w:r w:rsidRPr="00BD7686"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神埼中男子</w:t>
            </w:r>
          </w:p>
        </w:tc>
        <w:tc>
          <w:tcPr>
            <w:tcW w:w="461" w:type="dxa"/>
            <w:vAlign w:val="center"/>
          </w:tcPr>
          <w:p w14:paraId="6E85B765" w14:textId="77777777" w:rsidR="00B54757" w:rsidRPr="00BD7686" w:rsidRDefault="00B54757" w:rsidP="00AD4CDD">
            <w:pPr>
              <w:spacing w:line="36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AD98F49" w14:textId="77777777" w:rsidR="00B54757" w:rsidRPr="00BD7686" w:rsidRDefault="00B54757" w:rsidP="00AD4CDD">
            <w:pPr>
              <w:spacing w:line="360" w:lineRule="exact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  <w:r w:rsidRPr="00BD7686"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⇔階段</w:t>
            </w:r>
          </w:p>
        </w:tc>
      </w:tr>
    </w:tbl>
    <w:p w14:paraId="31DA4A03" w14:textId="77777777" w:rsidR="00B54757" w:rsidRPr="00B54757" w:rsidRDefault="00B54757" w:rsidP="00B54757">
      <w:pPr>
        <w:spacing w:line="360" w:lineRule="exact"/>
        <w:rPr>
          <w:sz w:val="24"/>
          <w:szCs w:val="28"/>
        </w:rPr>
      </w:pPr>
    </w:p>
    <w:sectPr w:rsidR="00B54757" w:rsidRPr="00B54757" w:rsidSect="005648A4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23809" w14:textId="77777777" w:rsidR="00124CC0" w:rsidRDefault="00124CC0" w:rsidP="00B54757">
      <w:pPr>
        <w:spacing w:line="240" w:lineRule="auto"/>
      </w:pPr>
      <w:r>
        <w:separator/>
      </w:r>
    </w:p>
  </w:endnote>
  <w:endnote w:type="continuationSeparator" w:id="0">
    <w:p w14:paraId="063544D9" w14:textId="77777777" w:rsidR="00124CC0" w:rsidRDefault="00124CC0" w:rsidP="00B547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FAB19" w14:textId="77777777" w:rsidR="00124CC0" w:rsidRDefault="00124CC0" w:rsidP="00B54757">
      <w:pPr>
        <w:spacing w:line="240" w:lineRule="auto"/>
      </w:pPr>
      <w:r>
        <w:separator/>
      </w:r>
    </w:p>
  </w:footnote>
  <w:footnote w:type="continuationSeparator" w:id="0">
    <w:p w14:paraId="3EA27BBC" w14:textId="77777777" w:rsidR="00124CC0" w:rsidRDefault="00124CC0" w:rsidP="00B547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97"/>
    <w:rsid w:val="00007889"/>
    <w:rsid w:val="00124CC0"/>
    <w:rsid w:val="002363FC"/>
    <w:rsid w:val="004B30AF"/>
    <w:rsid w:val="005648A4"/>
    <w:rsid w:val="0085146B"/>
    <w:rsid w:val="00926997"/>
    <w:rsid w:val="00B13C55"/>
    <w:rsid w:val="00B54757"/>
    <w:rsid w:val="00BE309B"/>
    <w:rsid w:val="00C112D9"/>
    <w:rsid w:val="00F351D5"/>
    <w:rsid w:val="00FE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47A53C"/>
  <w15:chartTrackingRefBased/>
  <w15:docId w15:val="{C6EA09A2-62EC-41F2-BD5E-CE1581E0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7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4757"/>
  </w:style>
  <w:style w:type="paragraph" w:styleId="a5">
    <w:name w:val="footer"/>
    <w:basedOn w:val="a"/>
    <w:link w:val="a6"/>
    <w:uiPriority w:val="99"/>
    <w:unhideWhenUsed/>
    <w:rsid w:val="00B547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4757"/>
  </w:style>
  <w:style w:type="table" w:styleId="a7">
    <w:name w:val="Table Grid"/>
    <w:basedOn w:val="a1"/>
    <w:uiPriority w:val="39"/>
    <w:rsid w:val="00B547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中央校教職員055</dc:creator>
  <cp:keywords/>
  <dc:description/>
  <cp:lastModifiedBy>user</cp:lastModifiedBy>
  <cp:revision>2</cp:revision>
  <dcterms:created xsi:type="dcterms:W3CDTF">2021-06-23T14:16:00Z</dcterms:created>
  <dcterms:modified xsi:type="dcterms:W3CDTF">2021-06-23T14:16:00Z</dcterms:modified>
</cp:coreProperties>
</file>